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2B234D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5/15/19</w:t>
      </w:r>
      <w:bookmarkStart w:id="0" w:name="_GoBack"/>
      <w:bookmarkEnd w:id="0"/>
    </w:p>
    <w:p w:rsidR="00930E20" w:rsidRDefault="00930E20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 w:rsidR="00C823FC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  <w:t>Profiles</w:t>
      </w:r>
      <w:r w:rsidR="003A6DD2">
        <w:rPr>
          <w:b/>
          <w:u w:val="single"/>
        </w:rPr>
        <w:t>____</w:t>
      </w:r>
      <w:r w:rsidR="00C823FC">
        <w:rPr>
          <w:b/>
          <w:u w:val="single"/>
        </w:rPr>
        <w:softHyphen/>
      </w:r>
      <w:r w:rsidR="00C823FC">
        <w:rPr>
          <w:b/>
          <w:u w:val="single"/>
        </w:rPr>
        <w:softHyphen/>
      </w:r>
      <w:r w:rsidR="00C823FC">
        <w:rPr>
          <w:b/>
          <w:u w:val="single"/>
        </w:rPr>
        <w:softHyphen/>
      </w:r>
      <w:r w:rsidR="00C823FC">
        <w:rPr>
          <w:b/>
          <w:u w:val="single"/>
        </w:rPr>
        <w:softHyphen/>
        <w:t>____________</w:t>
      </w:r>
      <w:r w:rsidR="003A6DD2">
        <w:rPr>
          <w:b/>
          <w:u w:val="single"/>
        </w:rPr>
        <w:t>______</w:t>
      </w:r>
    </w:p>
    <w:p w:rsidR="00341AC5" w:rsidRDefault="00C823FC" w:rsidP="002B07CD">
      <w:proofErr w:type="spellStart"/>
      <w:r>
        <w:t>Doripenem</w:t>
      </w:r>
      <w:proofErr w:type="spellEnd"/>
      <w:r>
        <w:tab/>
      </w:r>
      <w:r>
        <w:tab/>
      </w:r>
      <w:r>
        <w:tab/>
      </w:r>
      <w:r>
        <w:tab/>
        <w:t>Remove from drug library</w:t>
      </w:r>
      <w:r w:rsidR="00BD02EA">
        <w:tab/>
      </w:r>
      <w:r>
        <w:tab/>
      </w:r>
      <w:r>
        <w:tab/>
        <w:t xml:space="preserve">CC, IC, </w:t>
      </w:r>
      <w:proofErr w:type="gramStart"/>
      <w:r>
        <w:t>MS</w:t>
      </w:r>
      <w:proofErr w:type="gramEnd"/>
      <w:r>
        <w:tab/>
      </w:r>
    </w:p>
    <w:p w:rsidR="00C823FC" w:rsidRDefault="00C823FC" w:rsidP="007208AA">
      <w:proofErr w:type="spellStart"/>
      <w:r>
        <w:t>Ticarcillin</w:t>
      </w:r>
      <w:proofErr w:type="spellEnd"/>
      <w:r>
        <w:t>/</w:t>
      </w:r>
      <w:proofErr w:type="spellStart"/>
      <w:r>
        <w:t>Clav</w:t>
      </w:r>
      <w:proofErr w:type="spellEnd"/>
      <w:r>
        <w:tab/>
      </w:r>
      <w:r>
        <w:tab/>
      </w:r>
      <w:r>
        <w:tab/>
        <w:t>Remove from drug library</w:t>
      </w:r>
      <w:r>
        <w:tab/>
      </w:r>
      <w:r>
        <w:tab/>
      </w:r>
      <w:r>
        <w:tab/>
        <w:t xml:space="preserve">CC, IC, IPONC, MS, </w:t>
      </w:r>
      <w:proofErr w:type="gramStart"/>
      <w:r>
        <w:t>OPONC</w:t>
      </w:r>
      <w:proofErr w:type="gramEnd"/>
    </w:p>
    <w:p w:rsidR="00C823FC" w:rsidRDefault="00C823FC" w:rsidP="007208AA">
      <w:r>
        <w:t>Albumin 25% (25 gm/100 ml)</w:t>
      </w:r>
      <w:r>
        <w:tab/>
        <w:t xml:space="preserve">Increase soft max infusion time to 2:00 </w:t>
      </w:r>
      <w:proofErr w:type="spellStart"/>
      <w:r>
        <w:t>hrs</w:t>
      </w:r>
      <w:proofErr w:type="spellEnd"/>
      <w:r>
        <w:tab/>
        <w:t>CC, IC, IPONC, MS, OPONC</w:t>
      </w:r>
    </w:p>
    <w:p w:rsidR="00C823FC" w:rsidRDefault="00C823FC" w:rsidP="007208AA">
      <w:r>
        <w:t>Thiamine</w:t>
      </w:r>
      <w:r>
        <w:tab/>
      </w:r>
      <w:r>
        <w:tab/>
      </w:r>
      <w:r>
        <w:tab/>
      </w:r>
      <w:r>
        <w:tab/>
        <w:t>Increase soft max dose to 250 mg</w:t>
      </w:r>
      <w:r>
        <w:tab/>
      </w:r>
      <w:r>
        <w:tab/>
        <w:t>CC, IC, IPONC, MS, OB, OPONC</w:t>
      </w:r>
    </w:p>
    <w:p w:rsidR="00C823FC" w:rsidRDefault="00C823FC" w:rsidP="007208AA">
      <w:r>
        <w:t>Carfilzomib</w:t>
      </w:r>
      <w:r>
        <w:tab/>
      </w:r>
      <w:r>
        <w:tab/>
      </w:r>
      <w:r>
        <w:tab/>
      </w:r>
      <w:r>
        <w:tab/>
        <w:t>Change default time to 30 minutes</w:t>
      </w:r>
      <w:r>
        <w:tab/>
      </w:r>
      <w:r>
        <w:tab/>
        <w:t>IPONC, OPONC</w:t>
      </w:r>
    </w:p>
    <w:p w:rsidR="00C823FC" w:rsidRDefault="00C823FC" w:rsidP="007208AA">
      <w:r>
        <w:t>Carfilzomib</w:t>
      </w:r>
      <w:r>
        <w:tab/>
      </w:r>
      <w:r>
        <w:tab/>
      </w:r>
      <w:r>
        <w:tab/>
      </w:r>
      <w:r>
        <w:tab/>
        <w:t>Update soft min/max times to 5/35 minutes</w:t>
      </w:r>
      <w:r w:rsidR="002B234D">
        <w:tab/>
      </w:r>
      <w:r w:rsidR="002B234D">
        <w:t>IPONC, OPONC</w:t>
      </w:r>
    </w:p>
    <w:p w:rsidR="00C823FC" w:rsidRDefault="00C823FC" w:rsidP="007208AA">
      <w:r>
        <w:t>Carfilzomib</w:t>
      </w:r>
      <w:r>
        <w:tab/>
      </w:r>
      <w:r>
        <w:tab/>
      </w:r>
      <w:r>
        <w:tab/>
      </w:r>
      <w:r>
        <w:tab/>
        <w:t>Increase soft max to 70 mg/m2</w:t>
      </w:r>
      <w:r w:rsidR="002B234D">
        <w:tab/>
      </w:r>
      <w:r w:rsidR="002B234D">
        <w:tab/>
      </w:r>
      <w:r w:rsidR="002B234D">
        <w:t>IPONC, OPONC</w:t>
      </w:r>
    </w:p>
    <w:p w:rsidR="00341AC5" w:rsidRDefault="00C823FC" w:rsidP="002B234D">
      <w:pPr>
        <w:ind w:left="1440" w:hanging="1440"/>
      </w:pPr>
      <w:r>
        <w:t>Infliximab (</w:t>
      </w:r>
      <w:proofErr w:type="spellStart"/>
      <w:r>
        <w:t>Inflectra</w:t>
      </w:r>
      <w:proofErr w:type="spellEnd"/>
      <w:r>
        <w:t>)</w:t>
      </w:r>
      <w:r>
        <w:tab/>
      </w:r>
      <w:r>
        <w:tab/>
      </w:r>
      <w:r>
        <w:tab/>
        <w:t>Add to the fluid library</w:t>
      </w:r>
      <w:r w:rsidR="00341AC5">
        <w:tab/>
      </w:r>
      <w:r w:rsidR="002B234D">
        <w:tab/>
      </w:r>
      <w:r w:rsidR="002B234D">
        <w:tab/>
        <w:t xml:space="preserve">RHU, CC, INF, IC, IPONC, MS, </w:t>
      </w:r>
      <w:r w:rsidR="002B234D">
        <w:br/>
      </w:r>
      <w:r w:rsidR="002B234D">
        <w:tab/>
      </w:r>
      <w:r w:rsidR="002B234D">
        <w:tab/>
      </w:r>
      <w:r w:rsidR="002B234D">
        <w:tab/>
      </w:r>
      <w:r w:rsidR="002B234D">
        <w:tab/>
      </w:r>
      <w:r w:rsidR="002B234D">
        <w:tab/>
      </w:r>
      <w:r w:rsidR="002B234D">
        <w:tab/>
      </w:r>
      <w:r w:rsidR="002B234D">
        <w:tab/>
      </w:r>
      <w:r w:rsidR="002B234D">
        <w:tab/>
      </w:r>
      <w:r w:rsidR="002B234D">
        <w:tab/>
        <w:t>OPONC</w:t>
      </w:r>
    </w:p>
    <w:p w:rsidR="00A31192" w:rsidRDefault="00A31192" w:rsidP="007208AA"/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2</cp:revision>
  <dcterms:created xsi:type="dcterms:W3CDTF">2019-04-26T20:19:00Z</dcterms:created>
  <dcterms:modified xsi:type="dcterms:W3CDTF">2019-04-26T20:19:00Z</dcterms:modified>
</cp:coreProperties>
</file>